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A8" w:rsidRPr="000C4E45" w:rsidRDefault="00FE4CA8" w:rsidP="000C4E45">
      <w:pPr>
        <w:jc w:val="center"/>
        <w:rPr>
          <w:b/>
          <w:color w:val="FF0000"/>
          <w:sz w:val="48"/>
        </w:rPr>
      </w:pPr>
      <w:r w:rsidRPr="000C4E45">
        <w:rPr>
          <w:b/>
          <w:color w:val="FF0000"/>
          <w:sz w:val="48"/>
        </w:rPr>
        <w:t>MI.VI. SOC</w:t>
      </w:r>
      <w:r w:rsidR="00EC79D7">
        <w:rPr>
          <w:b/>
          <w:color w:val="FF0000"/>
          <w:sz w:val="48"/>
        </w:rPr>
        <w:t>IALE</w:t>
      </w:r>
    </w:p>
    <w:p w:rsidR="00FE4CA8" w:rsidRDefault="00344F2F">
      <w:r w:rsidRPr="00344F2F">
        <w:rPr>
          <w:color w:val="FF0000"/>
          <w:u w:val="single"/>
        </w:rPr>
        <w:t>N° POSTI DISPONIBILI</w:t>
      </w:r>
      <w:r w:rsidRPr="00344F2F">
        <w:rPr>
          <w:color w:val="FF0000"/>
        </w:rPr>
        <w:t xml:space="preserve">: </w:t>
      </w:r>
      <w:r w:rsidR="00C263AA">
        <w:t>4</w:t>
      </w:r>
    </w:p>
    <w:p w:rsidR="00FE4CA8" w:rsidRDefault="00344F2F">
      <w:r w:rsidRPr="00344F2F">
        <w:rPr>
          <w:color w:val="FF0000"/>
          <w:u w:val="single"/>
        </w:rPr>
        <w:t>SEDI DI PROGETTO</w:t>
      </w:r>
      <w:r w:rsidRPr="00344F2F">
        <w:rPr>
          <w:color w:val="FF0000"/>
        </w:rPr>
        <w:t xml:space="preserve">: </w:t>
      </w:r>
      <w:r w:rsidR="00C263AA">
        <w:t>Misericordia Vicopisano</w:t>
      </w:r>
      <w:r w:rsidR="000C4E45">
        <w:t>, via Famiglia Petri 6</w:t>
      </w:r>
    </w:p>
    <w:p w:rsidR="000C4E45" w:rsidRDefault="00344F2F" w:rsidP="00D94B0B">
      <w:pPr>
        <w:rPr>
          <w:u w:val="single"/>
        </w:rPr>
      </w:pPr>
      <w:r w:rsidRPr="00344F2F">
        <w:rPr>
          <w:color w:val="FF0000"/>
          <w:u w:val="single"/>
        </w:rPr>
        <w:t xml:space="preserve">ORARIO: </w:t>
      </w:r>
      <w:r w:rsidR="000C4E45" w:rsidRPr="000C4E45">
        <w:t xml:space="preserve">30 ore settimanale divise su </w:t>
      </w:r>
      <w:r w:rsidR="00421A53">
        <w:t>6</w:t>
      </w:r>
      <w:r w:rsidR="000C4E45" w:rsidRPr="000C4E45">
        <w:t xml:space="preserve"> giorni</w:t>
      </w:r>
    </w:p>
    <w:p w:rsidR="00D94B0B" w:rsidRPr="00344F2F" w:rsidRDefault="00344F2F" w:rsidP="00D94B0B">
      <w:pPr>
        <w:rPr>
          <w:color w:val="FF0000"/>
          <w:u w:val="single"/>
        </w:rPr>
      </w:pPr>
      <w:r w:rsidRPr="00344F2F">
        <w:rPr>
          <w:color w:val="FF0000"/>
          <w:u w:val="single"/>
        </w:rPr>
        <w:t xml:space="preserve">ATTIVITÀ CHE I GIOVANI DOVRANNO SVOLGERE: </w:t>
      </w:r>
    </w:p>
    <w:p w:rsidR="001D213D" w:rsidRDefault="00421A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SPORTELLO INFORMATIVO come SPORTELLO DI ASCOLTO -&gt; I </w:t>
      </w:r>
      <w:r w:rsidR="001D213D">
        <w:rPr>
          <w:color w:val="000000"/>
          <w:sz w:val="20"/>
          <w:szCs w:val="20"/>
        </w:rPr>
        <w:t>giovani</w:t>
      </w:r>
      <w:r>
        <w:rPr>
          <w:color w:val="000000"/>
          <w:sz w:val="20"/>
          <w:szCs w:val="20"/>
        </w:rPr>
        <w:t xml:space="preserve"> saranno indirizzati a</w:t>
      </w:r>
      <w:r w:rsidR="008F1F8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questo servizio se presentano particolari attitudini alle relazioni interpersonali e a completamento del relativo</w:t>
      </w:r>
      <w:r w:rsidR="008F1F8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ciclo formativo. Faranno attività di ascolto e segnalazione problematiche specifiche degli utenti. Saranno</w:t>
      </w:r>
      <w:r w:rsidR="008F1F8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incaricati di segnalare i disservizi sia dell’associazione che li ospita, sia dell’amministrazione e servizio</w:t>
      </w:r>
      <w:r w:rsidR="008F1F8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pubblico, agli incontri bimestrali che verranno fatti.</w:t>
      </w:r>
    </w:p>
    <w:p w:rsidR="008F1F86" w:rsidRDefault="00421A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SPORTELLO INFORMATIVO come RICHIESTA ATTIVAZIONE DI UN SERVIZIO. -&gt; </w:t>
      </w:r>
      <w:r w:rsidR="001D213D">
        <w:rPr>
          <w:color w:val="000000"/>
          <w:sz w:val="20"/>
          <w:szCs w:val="20"/>
        </w:rPr>
        <w:t>raccolta</w:t>
      </w:r>
      <w:r w:rsidR="008F1F8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richieste di servizio, provenienti sia dal singolo cittadino, che dalle strutture pubbliche o private sanitarie di</w:t>
      </w:r>
      <w:r w:rsidR="008F1F8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riferimento. Aiuteranno nella programmazione e gestione sotto il profilo organizzativo e amministrativo </w:t>
      </w:r>
      <w:r w:rsidR="005E36E8">
        <w:rPr>
          <w:color w:val="000000"/>
          <w:sz w:val="20"/>
          <w:szCs w:val="20"/>
        </w:rPr>
        <w:t>delle richieste</w:t>
      </w:r>
      <w:r>
        <w:rPr>
          <w:color w:val="000000"/>
          <w:sz w:val="20"/>
          <w:szCs w:val="20"/>
        </w:rPr>
        <w:t xml:space="preserve"> pervenute al centralino dell'associazione.</w:t>
      </w:r>
    </w:p>
    <w:p w:rsidR="003928AF" w:rsidRDefault="00421A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TRASPORTO SOCIALE -&gt; Accompagnamento e compagnia per visite o prestazioni mediche; Sostegno agli</w:t>
      </w:r>
      <w:r w:rsidR="003928A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anziani con difficoltà motorie.</w:t>
      </w:r>
      <w:r>
        <w:rPr>
          <w:color w:val="000000"/>
          <w:sz w:val="20"/>
          <w:szCs w:val="20"/>
        </w:rPr>
        <w:br/>
      </w:r>
    </w:p>
    <w:p w:rsidR="001D213D" w:rsidRDefault="00421A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ASSISTENZA SOCIALE LEGGERA</w:t>
      </w:r>
      <w:r w:rsidR="003928AF">
        <w:rPr>
          <w:color w:val="000000"/>
          <w:sz w:val="20"/>
          <w:szCs w:val="20"/>
        </w:rPr>
        <w:t>: C</w:t>
      </w:r>
      <w:r>
        <w:rPr>
          <w:color w:val="000000"/>
          <w:sz w:val="20"/>
          <w:szCs w:val="20"/>
        </w:rPr>
        <w:t>onoscenza di anziani in situazioni a rischio</w:t>
      </w:r>
      <w:r w:rsidR="007151FA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Attività di relazione e di</w:t>
      </w:r>
      <w:r w:rsidR="003928A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sostegno, Piccoli aiuti nella gestione domestica, Rilevazione di situazioni critiche, Distribuzione farmaci a</w:t>
      </w:r>
      <w:r w:rsidR="007151F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domicilio. Consegna spesa.</w:t>
      </w:r>
    </w:p>
    <w:p w:rsidR="007151FA" w:rsidRDefault="00421A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TELESOCCORSO-&gt; Attività di relazione e monitoraggio attraverso chiamate o visite giornaliere</w:t>
      </w:r>
    </w:p>
    <w:p w:rsidR="001D213D" w:rsidRDefault="00421A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ATTIVITÀ LUDICHE -&gt; I giovani parteciperanno in modo attivo all'organizzazione di giornate a carattere ludico</w:t>
      </w:r>
      <w:r w:rsidR="007151F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ricreativo, aperte a tutta la popolazione e indirizzate in modo particolare agli utenti fragili.</w:t>
      </w:r>
    </w:p>
    <w:p w:rsidR="00421A53" w:rsidRDefault="00421A53" w:rsidP="007151FA">
      <w:pPr>
        <w:rPr>
          <w:color w:val="FF0000"/>
          <w:u w:val="single"/>
        </w:rPr>
      </w:pPr>
      <w:r>
        <w:rPr>
          <w:color w:val="000000"/>
          <w:sz w:val="20"/>
          <w:szCs w:val="20"/>
        </w:rPr>
        <w:t>AFA -&gt; I volontari saranno coinvolti nell'attività di iscrizione degli utenti ai vari gruppi, nonché nella</w:t>
      </w:r>
      <w:r w:rsidR="007151F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tempestiva informazione, agli interessati, dei nuovi gruppi attivati.</w:t>
      </w:r>
      <w:r>
        <w:rPr>
          <w:color w:val="000000"/>
          <w:sz w:val="20"/>
          <w:szCs w:val="20"/>
        </w:rPr>
        <w:br/>
      </w:r>
      <w:bookmarkStart w:id="0" w:name="_GoBack"/>
      <w:bookmarkEnd w:id="0"/>
    </w:p>
    <w:p w:rsidR="00257CF0" w:rsidRDefault="00257CF0">
      <w:pPr>
        <w:rPr>
          <w:color w:val="000000"/>
          <w:sz w:val="20"/>
          <w:szCs w:val="20"/>
        </w:rPr>
      </w:pPr>
      <w:r w:rsidRPr="00257CF0">
        <w:rPr>
          <w:color w:val="FF0000"/>
          <w:u w:val="single"/>
        </w:rPr>
        <w:t xml:space="preserve">EVENTUALI REQUISITI RICHIESTI: </w:t>
      </w:r>
      <w:r w:rsidR="0017501C">
        <w:rPr>
          <w:color w:val="000000"/>
          <w:sz w:val="20"/>
          <w:szCs w:val="20"/>
        </w:rPr>
        <w:t>Disponibilità per un orario flessibile</w:t>
      </w:r>
    </w:p>
    <w:p w:rsidR="00FE4CA8" w:rsidRPr="0017501C" w:rsidRDefault="00257CF0" w:rsidP="00257CF0">
      <w:pPr>
        <w:ind w:left="2268" w:hanging="2268"/>
        <w:rPr>
          <w:u w:val="single"/>
        </w:rPr>
      </w:pPr>
      <w:r w:rsidRPr="00257CF0">
        <w:rPr>
          <w:color w:val="FF0000"/>
          <w:sz w:val="20"/>
          <w:szCs w:val="20"/>
          <w:u w:val="single"/>
        </w:rPr>
        <w:t>REQUISITO PREFERENZIALE</w:t>
      </w:r>
      <w:r w:rsidR="0017501C">
        <w:rPr>
          <w:color w:val="000000"/>
          <w:sz w:val="20"/>
          <w:szCs w:val="20"/>
        </w:rPr>
        <w:t>: patente di tipo B da almeno 3 anni</w:t>
      </w:r>
      <w:r w:rsidR="0017501C">
        <w:rPr>
          <w:color w:val="000000"/>
          <w:sz w:val="20"/>
          <w:szCs w:val="20"/>
        </w:rPr>
        <w:br/>
        <w:t xml:space="preserve">Essere in possesso di titoli di studio inerenti </w:t>
      </w:r>
      <w:proofErr w:type="gramStart"/>
      <w:r w:rsidR="0017501C">
        <w:rPr>
          <w:color w:val="000000"/>
          <w:sz w:val="20"/>
          <w:szCs w:val="20"/>
        </w:rPr>
        <w:t>le</w:t>
      </w:r>
      <w:proofErr w:type="gramEnd"/>
      <w:r w:rsidR="0017501C">
        <w:rPr>
          <w:color w:val="000000"/>
          <w:sz w:val="20"/>
          <w:szCs w:val="20"/>
        </w:rPr>
        <w:t xml:space="preserve"> </w:t>
      </w:r>
      <w:r w:rsidR="00684522">
        <w:rPr>
          <w:color w:val="000000"/>
          <w:sz w:val="20"/>
          <w:szCs w:val="20"/>
        </w:rPr>
        <w:t>scienze umane</w:t>
      </w:r>
    </w:p>
    <w:p w:rsidR="00257CF0" w:rsidRDefault="00257CF0">
      <w:pPr>
        <w:rPr>
          <w:color w:val="FF0000"/>
        </w:rPr>
      </w:pPr>
      <w:r w:rsidRPr="00257CF0">
        <w:rPr>
          <w:color w:val="FF0000"/>
          <w:u w:val="single"/>
        </w:rPr>
        <w:t>COMPETENZE CHE VERRANNO CERTIFICATE AI GIOVANI</w:t>
      </w:r>
      <w:r w:rsidRPr="00257CF0">
        <w:rPr>
          <w:color w:val="FF0000"/>
        </w:rPr>
        <w:t xml:space="preserve">: </w:t>
      </w:r>
    </w:p>
    <w:p w:rsidR="00C263AA" w:rsidRDefault="003B4BAE" w:rsidP="00730C04">
      <w:pPr>
        <w:ind w:left="2268"/>
      </w:pPr>
      <w:r>
        <w:rPr>
          <w:color w:val="000000"/>
          <w:sz w:val="20"/>
          <w:szCs w:val="20"/>
        </w:rPr>
        <w:t>corso di primo soccorso livello base, rilasciato dall'associazione</w:t>
      </w:r>
      <w:r>
        <w:rPr>
          <w:color w:val="000000"/>
          <w:sz w:val="20"/>
          <w:szCs w:val="20"/>
        </w:rPr>
        <w:br/>
        <w:t>corso di primo soccorso livello avanzato rilasciato dalla Centrale 118 Pisa - Livorno</w:t>
      </w:r>
      <w:r>
        <w:rPr>
          <w:color w:val="000000"/>
          <w:sz w:val="20"/>
          <w:szCs w:val="20"/>
        </w:rPr>
        <w:br/>
        <w:t xml:space="preserve">corso </w:t>
      </w:r>
      <w:proofErr w:type="spellStart"/>
      <w:r>
        <w:rPr>
          <w:color w:val="000000"/>
          <w:sz w:val="20"/>
          <w:szCs w:val="20"/>
        </w:rPr>
        <w:t>blsd</w:t>
      </w:r>
      <w:proofErr w:type="spellEnd"/>
      <w:r>
        <w:rPr>
          <w:color w:val="000000"/>
          <w:sz w:val="20"/>
          <w:szCs w:val="20"/>
        </w:rPr>
        <w:t xml:space="preserve"> rilasciato dalla Centrale 118 Pisa - Livorno</w:t>
      </w:r>
      <w:r>
        <w:rPr>
          <w:color w:val="000000"/>
          <w:sz w:val="20"/>
          <w:szCs w:val="20"/>
        </w:rPr>
        <w:br/>
        <w:t>corso sulla sicurezza sui luoghi di lavoro e antincendio, rilasciato dallo Studio della Longa</w:t>
      </w:r>
    </w:p>
    <w:p w:rsidR="00C6793E" w:rsidRPr="00730C04" w:rsidRDefault="00730C04">
      <w:pPr>
        <w:rPr>
          <w:color w:val="FF0000"/>
          <w:sz w:val="20"/>
          <w:szCs w:val="20"/>
          <w:u w:val="single"/>
        </w:rPr>
      </w:pPr>
      <w:r w:rsidRPr="00730C04">
        <w:rPr>
          <w:color w:val="FF0000"/>
          <w:sz w:val="20"/>
          <w:szCs w:val="20"/>
          <w:u w:val="single"/>
        </w:rPr>
        <w:t xml:space="preserve">FORMAZIONE: </w:t>
      </w:r>
    </w:p>
    <w:p w:rsidR="00C6793E" w:rsidRDefault="00C6793E" w:rsidP="00730C04">
      <w:pPr>
        <w:ind w:left="1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</w:t>
      </w:r>
      <w:proofErr w:type="gramStart"/>
      <w:r>
        <w:rPr>
          <w:color w:val="000000"/>
          <w:sz w:val="20"/>
          <w:szCs w:val="20"/>
        </w:rPr>
        <w:t>generale  42</w:t>
      </w:r>
      <w:proofErr w:type="gramEnd"/>
      <w:r>
        <w:rPr>
          <w:color w:val="000000"/>
          <w:sz w:val="20"/>
          <w:szCs w:val="20"/>
        </w:rPr>
        <w:t xml:space="preserve"> ore</w:t>
      </w:r>
      <w:r>
        <w:rPr>
          <w:color w:val="000000"/>
          <w:sz w:val="20"/>
          <w:szCs w:val="20"/>
        </w:rPr>
        <w:br/>
        <w:t xml:space="preserve">Formazione specifica </w:t>
      </w:r>
      <w:r w:rsidR="00421A53">
        <w:rPr>
          <w:color w:val="000000"/>
          <w:sz w:val="20"/>
          <w:szCs w:val="20"/>
        </w:rPr>
        <w:t>58</w:t>
      </w:r>
      <w:r>
        <w:rPr>
          <w:color w:val="000000"/>
          <w:sz w:val="20"/>
          <w:szCs w:val="20"/>
        </w:rPr>
        <w:t xml:space="preserve"> ore</w:t>
      </w:r>
    </w:p>
    <w:p w:rsidR="00C6793E" w:rsidRDefault="00C6793E">
      <w:pPr>
        <w:rPr>
          <w:color w:val="000000"/>
          <w:sz w:val="20"/>
          <w:szCs w:val="20"/>
        </w:rPr>
      </w:pPr>
    </w:p>
    <w:p w:rsidR="002D22C3" w:rsidRDefault="00730C04" w:rsidP="002D22C3">
      <w:pPr>
        <w:rPr>
          <w:color w:val="FF0000"/>
        </w:rPr>
      </w:pPr>
      <w:r w:rsidRPr="00730C04">
        <w:rPr>
          <w:color w:val="FF0000"/>
          <w:u w:val="single"/>
        </w:rPr>
        <w:t xml:space="preserve">COLLEGAMENTO AL LINK PER LA PRESENTAZIONE DELLA DOMANDA ON </w:t>
      </w:r>
      <w:proofErr w:type="gramStart"/>
      <w:r w:rsidRPr="00730C04">
        <w:rPr>
          <w:color w:val="FF0000"/>
          <w:u w:val="single"/>
        </w:rPr>
        <w:t>LINE</w:t>
      </w:r>
      <w:r>
        <w:rPr>
          <w:color w:val="FF0000"/>
          <w:u w:val="single"/>
        </w:rPr>
        <w:t xml:space="preserve"> </w:t>
      </w:r>
      <w:r w:rsidRPr="00730C04">
        <w:rPr>
          <w:color w:val="FF0000"/>
        </w:rPr>
        <w:t>:</w:t>
      </w:r>
      <w:proofErr w:type="gramEnd"/>
    </w:p>
    <w:p w:rsidR="00C6793E" w:rsidRPr="000C4E45" w:rsidRDefault="00730C04" w:rsidP="00730C04">
      <w:pPr>
        <w:jc w:val="center"/>
        <w:rPr>
          <w:sz w:val="32"/>
        </w:rPr>
      </w:pPr>
      <w:r>
        <w:rPr>
          <w:color w:val="FF0000"/>
        </w:rPr>
        <w:t xml:space="preserve"> </w:t>
      </w:r>
      <w:hyperlink r:id="rId4" w:history="1">
        <w:r w:rsidR="002D22C3" w:rsidRPr="00FE3A6A">
          <w:rPr>
            <w:rStyle w:val="Collegamentoipertestuale"/>
            <w:rFonts w:ascii="Trebuchet MS" w:hAnsi="Trebuchet MS"/>
            <w:sz w:val="24"/>
            <w:szCs w:val="18"/>
            <w:shd w:val="clear" w:color="auto" w:fill="FFFFFF"/>
          </w:rPr>
          <w:t>https://servizi.toscana.it/sis/DASC</w:t>
        </w:r>
      </w:hyperlink>
    </w:p>
    <w:sectPr w:rsidR="00C6793E" w:rsidRPr="000C4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sDel="0" w:formatting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8"/>
    <w:rsid w:val="000C4E45"/>
    <w:rsid w:val="0017501C"/>
    <w:rsid w:val="001D213D"/>
    <w:rsid w:val="00257CF0"/>
    <w:rsid w:val="002D22C3"/>
    <w:rsid w:val="00344F2F"/>
    <w:rsid w:val="003928AF"/>
    <w:rsid w:val="003B4BAE"/>
    <w:rsid w:val="00421A53"/>
    <w:rsid w:val="005E36E8"/>
    <w:rsid w:val="00684522"/>
    <w:rsid w:val="007151FA"/>
    <w:rsid w:val="00730C04"/>
    <w:rsid w:val="00875EE9"/>
    <w:rsid w:val="008F1F86"/>
    <w:rsid w:val="00C263AA"/>
    <w:rsid w:val="00C6793E"/>
    <w:rsid w:val="00D94B0B"/>
    <w:rsid w:val="00EC79D7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3005"/>
  <w15:chartTrackingRefBased/>
  <w15:docId w15:val="{2AFEB64F-0777-4876-9E99-7F52621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9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zi.toscana.it/sis/DAS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Nieri</dc:creator>
  <cp:keywords/>
  <dc:description/>
  <cp:lastModifiedBy>Cecilia Nieri</cp:lastModifiedBy>
  <cp:revision>2</cp:revision>
  <dcterms:created xsi:type="dcterms:W3CDTF">2019-05-09T10:36:00Z</dcterms:created>
  <dcterms:modified xsi:type="dcterms:W3CDTF">2019-05-09T10:36:00Z</dcterms:modified>
</cp:coreProperties>
</file>